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CC6FDA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FDA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911D38" w:rsidRDefault="00911D38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911D38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августа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2022 г.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109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Pr="004D27F8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Зеленоборск от 27.07.2017 № 102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D27F8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городского поселения Зеленоборск»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7690" w:rsidRDefault="00876C83" w:rsidP="0087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C8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hyperlink r:id="rId4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876C83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876C8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29.11.2021 </w:t>
      </w:r>
      <w:hyperlink r:id="rId5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876C83">
          <w:rPr>
            <w:rFonts w:ascii="Times New Roman" w:hAnsi="Times New Roman" w:cs="Times New Roman"/>
            <w:sz w:val="24"/>
            <w:szCs w:val="24"/>
          </w:rPr>
          <w:t>№ 384-ФЗ</w:t>
        </w:r>
      </w:hyperlink>
      <w:r w:rsidRPr="00876C83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hyperlink r:id="rId6" w:history="1">
        <w:r w:rsidRPr="00876C83">
          <w:rPr>
            <w:rStyle w:val="a3"/>
            <w:rFonts w:ascii="Times New Roman" w:hAnsi="Times New Roman"/>
            <w:sz w:val="24"/>
            <w:szCs w:val="24"/>
            <w:u w:val="none"/>
          </w:rPr>
          <w:t>Бюджетный кодекс Российской Федерации</w:t>
        </w:r>
      </w:hyperlink>
      <w:r w:rsidRPr="00876C83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</w:t>
      </w:r>
      <w:r w:rsidR="00BD7690" w:rsidRPr="00876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D7690" w:rsidRPr="00876C8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76C83" w:rsidRPr="00876C83" w:rsidRDefault="00876C83" w:rsidP="00876C83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6C83">
        <w:rPr>
          <w:rFonts w:ascii="Times New Roman" w:hAnsi="Times New Roman" w:cs="Times New Roman"/>
          <w:color w:val="auto"/>
          <w:sz w:val="24"/>
          <w:szCs w:val="24"/>
        </w:rPr>
        <w:t xml:space="preserve">1. Внести в постановление администрации городского поселения Зеленоборск от 27.07.2017 № 102 «Об утверждении </w:t>
      </w:r>
      <w:r w:rsidRPr="00876C8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Порядка </w:t>
      </w:r>
      <w:r w:rsidRPr="00876C83">
        <w:rPr>
          <w:rFonts w:ascii="Times New Roman" w:hAnsi="Times New Roman" w:cs="Times New Roman"/>
          <w:bCs/>
          <w:color w:val="auto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городского поселения Зеленоборск</w:t>
      </w:r>
      <w:r w:rsidRPr="00876C83">
        <w:rPr>
          <w:rFonts w:ascii="Times New Roman" w:hAnsi="Times New Roman" w:cs="Times New Roman"/>
          <w:color w:val="auto"/>
          <w:sz w:val="24"/>
          <w:szCs w:val="24"/>
        </w:rPr>
        <w:t>»  следующие изменения:</w:t>
      </w:r>
    </w:p>
    <w:p w:rsidR="00876C83" w:rsidRPr="00876C83" w:rsidRDefault="00876C83" w:rsidP="00876C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6C83">
        <w:rPr>
          <w:rFonts w:ascii="Times New Roman" w:hAnsi="Times New Roman" w:cs="Times New Roman"/>
          <w:sz w:val="24"/>
          <w:szCs w:val="24"/>
        </w:rPr>
        <w:t>1.1. В Приложении 1:</w:t>
      </w:r>
    </w:p>
    <w:p w:rsidR="00876C83" w:rsidRPr="00876C83" w:rsidRDefault="00876C83" w:rsidP="00876C83">
      <w:pPr>
        <w:pStyle w:val="headertext0"/>
        <w:spacing w:before="0" w:beforeAutospacing="0" w:after="0" w:afterAutospacing="0"/>
        <w:ind w:firstLine="708"/>
        <w:jc w:val="both"/>
      </w:pPr>
      <w:r w:rsidRPr="00876C83">
        <w:t>1.1.1. пункта 4.4</w:t>
      </w:r>
      <w:r w:rsidR="00A454F2">
        <w:t>.</w:t>
      </w:r>
      <w:r w:rsidRPr="00876C83">
        <w:t xml:space="preserve"> раздела 4 изложить в следующей редакции:</w:t>
      </w:r>
    </w:p>
    <w:p w:rsidR="00A454F2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«4.4. Требование  о проверке главным распорядителем как получателем бюджетных средств соблюдения получателем субсидии порядка и условий предоставления субсидий, а также о проверке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E3ABF" w:rsidRPr="002E3ABF" w:rsidRDefault="002E3ABF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ABF">
        <w:rPr>
          <w:rFonts w:ascii="Times New Roman" w:hAnsi="Times New Roman" w:cs="Times New Roman"/>
          <w:sz w:val="24"/>
          <w:szCs w:val="24"/>
        </w:rPr>
        <w:t xml:space="preserve"> </w:t>
      </w:r>
      <w:r w:rsidR="00A454F2">
        <w:rPr>
          <w:rFonts w:ascii="Times New Roman" w:hAnsi="Times New Roman" w:cs="Times New Roman"/>
          <w:sz w:val="24"/>
          <w:szCs w:val="24"/>
        </w:rPr>
        <w:t>2.</w:t>
      </w:r>
      <w:r w:rsidRPr="002E3ABF">
        <w:rPr>
          <w:rFonts w:ascii="Times New Roman" w:hAnsi="Times New Roman" w:cs="Times New Roman"/>
          <w:sz w:val="24"/>
          <w:szCs w:val="24"/>
        </w:rPr>
        <w:t>«Вестник</w:t>
      </w:r>
      <w:r w:rsidRPr="002E3ABF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Pr="002E3ABF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Pr="002E3ABF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Pr="002E3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E3AB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2E3ABF"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51988"/>
    <w:rsid w:val="00093259"/>
    <w:rsid w:val="00132A5E"/>
    <w:rsid w:val="001A4C0D"/>
    <w:rsid w:val="0021020E"/>
    <w:rsid w:val="002E3ABF"/>
    <w:rsid w:val="00336579"/>
    <w:rsid w:val="004252E5"/>
    <w:rsid w:val="004D27F8"/>
    <w:rsid w:val="004F1D80"/>
    <w:rsid w:val="00516392"/>
    <w:rsid w:val="00583087"/>
    <w:rsid w:val="00684303"/>
    <w:rsid w:val="007354B5"/>
    <w:rsid w:val="00874E53"/>
    <w:rsid w:val="00876C83"/>
    <w:rsid w:val="00880B3C"/>
    <w:rsid w:val="00911D38"/>
    <w:rsid w:val="0096136E"/>
    <w:rsid w:val="009E4E16"/>
    <w:rsid w:val="00A35726"/>
    <w:rsid w:val="00A454F2"/>
    <w:rsid w:val="00A82965"/>
    <w:rsid w:val="00BB3BA0"/>
    <w:rsid w:val="00BD2943"/>
    <w:rsid w:val="00BD7690"/>
    <w:rsid w:val="00C429E1"/>
    <w:rsid w:val="00CC6FDA"/>
    <w:rsid w:val="00D97DCB"/>
    <w:rsid w:val="00E45DF2"/>
    <w:rsid w:val="00E95AE1"/>
    <w:rsid w:val="00F02B00"/>
    <w:rsid w:val="00F3183C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714433&amp;prevdoc=727209592" TargetMode="External"/><Relationship Id="rId5" Type="http://schemas.openxmlformats.org/officeDocument/2006/relationships/hyperlink" Target="consultantplus://offline/ref=9E4674DE3D13327D35249DDA722BE89CC37B4F6CFFBEB11EA872DFDC6C21748A0A6EFCB32045260F0Cp5I" TargetMode="External"/><Relationship Id="rId4" Type="http://schemas.openxmlformats.org/officeDocument/2006/relationships/hyperlink" Target="consultantplus://offline/ref=9E4674DE3D13327D35249DDA722BE89CC37B4F6CFFBEB11EA872DFDC6C21748A0A6EFCB32045260F0C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12</cp:revision>
  <cp:lastPrinted>2022-08-23T07:05:00Z</cp:lastPrinted>
  <dcterms:created xsi:type="dcterms:W3CDTF">2022-06-24T11:08:00Z</dcterms:created>
  <dcterms:modified xsi:type="dcterms:W3CDTF">2022-08-23T07:05:00Z</dcterms:modified>
</cp:coreProperties>
</file>